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0497" w14:textId="2EA13F5B" w:rsidR="00913734" w:rsidRPr="00913734" w:rsidRDefault="00396C85" w:rsidP="00F82757">
      <w:pPr>
        <w:jc w:val="both"/>
      </w:pPr>
      <w:r w:rsidRPr="00396C85">
        <w:rPr>
          <w:color w:val="000000"/>
          <w:szCs w:val="28"/>
        </w:rPr>
        <w:t xml:space="preserve">                                      </w:t>
      </w:r>
      <w:r w:rsidR="00913734">
        <w:rPr>
          <w:color w:val="000000"/>
          <w:szCs w:val="28"/>
        </w:rPr>
        <w:tab/>
      </w:r>
      <w:r w:rsidR="00913734">
        <w:rPr>
          <w:color w:val="000000"/>
          <w:szCs w:val="28"/>
        </w:rPr>
        <w:tab/>
      </w:r>
      <w:r w:rsidR="00913734">
        <w:rPr>
          <w:color w:val="000000"/>
          <w:szCs w:val="28"/>
        </w:rPr>
        <w:tab/>
      </w:r>
      <w:r w:rsidR="00913734">
        <w:rPr>
          <w:color w:val="000000"/>
          <w:szCs w:val="28"/>
        </w:rPr>
        <w:tab/>
      </w:r>
      <w:r w:rsidR="00913734">
        <w:rPr>
          <w:color w:val="000000"/>
          <w:szCs w:val="28"/>
        </w:rPr>
        <w:tab/>
      </w:r>
    </w:p>
    <w:p w14:paraId="5ECBCCC7" w14:textId="04C1EED1" w:rsidR="00BE30ED" w:rsidRPr="008F509B" w:rsidRDefault="00FF14AB" w:rsidP="00BE30ED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 xml:space="preserve">ТЕХНИЧЕСКОЕ </w:t>
      </w:r>
      <w:r w:rsidR="00BE30ED" w:rsidRPr="008F509B">
        <w:rPr>
          <w:b w:val="0"/>
          <w:szCs w:val="28"/>
        </w:rPr>
        <w:t>ПРИЛОЖЕНИЕ</w:t>
      </w:r>
    </w:p>
    <w:p w14:paraId="0581F935" w14:textId="77777777" w:rsidR="00FF14AB" w:rsidRDefault="00BE30ED" w:rsidP="00996959">
      <w:pPr>
        <w:pStyle w:val="1"/>
        <w:jc w:val="center"/>
        <w:rPr>
          <w:b w:val="0"/>
          <w:szCs w:val="28"/>
        </w:rPr>
      </w:pPr>
      <w:r w:rsidRPr="008F509B">
        <w:rPr>
          <w:b w:val="0"/>
          <w:szCs w:val="28"/>
        </w:rPr>
        <w:t>к заявке на закупку</w:t>
      </w:r>
      <w:r w:rsidR="00FF14AB">
        <w:rPr>
          <w:b w:val="0"/>
          <w:szCs w:val="28"/>
        </w:rPr>
        <w:t xml:space="preserve"> </w:t>
      </w:r>
      <w:r w:rsidR="00DF4BB1">
        <w:rPr>
          <w:b w:val="0"/>
          <w:szCs w:val="28"/>
        </w:rPr>
        <w:t xml:space="preserve">центробежного </w:t>
      </w:r>
      <w:r w:rsidRPr="008F509B">
        <w:rPr>
          <w:b w:val="0"/>
          <w:szCs w:val="28"/>
        </w:rPr>
        <w:t>насосного агрегата</w:t>
      </w:r>
      <w:r w:rsidR="00DF4BB1">
        <w:rPr>
          <w:b w:val="0"/>
          <w:szCs w:val="28"/>
        </w:rPr>
        <w:t xml:space="preserve"> типа </w:t>
      </w:r>
      <w:r w:rsidR="0029069F">
        <w:rPr>
          <w:b w:val="0"/>
          <w:szCs w:val="28"/>
        </w:rPr>
        <w:t xml:space="preserve">ГР </w:t>
      </w:r>
      <w:r w:rsidR="00FF14AB">
        <w:rPr>
          <w:b w:val="0"/>
          <w:szCs w:val="28"/>
        </w:rPr>
        <w:t>400</w:t>
      </w:r>
      <w:r w:rsidR="0029069F">
        <w:rPr>
          <w:b w:val="0"/>
          <w:szCs w:val="28"/>
        </w:rPr>
        <w:t>/40</w:t>
      </w:r>
      <w:r w:rsidR="00996959" w:rsidRPr="00996959">
        <w:rPr>
          <w:b w:val="0"/>
          <w:szCs w:val="28"/>
        </w:rPr>
        <w:t xml:space="preserve"> </w:t>
      </w:r>
    </w:p>
    <w:p w14:paraId="5238BEE6" w14:textId="6A403622" w:rsidR="00BE30ED" w:rsidRPr="008F509B" w:rsidRDefault="00FF14AB" w:rsidP="00996959">
      <w:pPr>
        <w:pStyle w:val="1"/>
        <w:jc w:val="center"/>
        <w:rPr>
          <w:b w:val="0"/>
          <w:color w:val="000000"/>
          <w:szCs w:val="28"/>
        </w:rPr>
      </w:pPr>
      <w:r>
        <w:rPr>
          <w:b w:val="0"/>
          <w:szCs w:val="28"/>
        </w:rPr>
        <w:t xml:space="preserve">для </w:t>
      </w:r>
      <w:r w:rsidR="00996959">
        <w:rPr>
          <w:b w:val="0"/>
          <w:szCs w:val="28"/>
        </w:rPr>
        <w:t>рудник</w:t>
      </w:r>
      <w:r>
        <w:rPr>
          <w:b w:val="0"/>
          <w:szCs w:val="28"/>
        </w:rPr>
        <w:t>а</w:t>
      </w:r>
      <w:r w:rsidR="00996959">
        <w:rPr>
          <w:b w:val="0"/>
          <w:szCs w:val="28"/>
        </w:rPr>
        <w:t xml:space="preserve"> </w:t>
      </w:r>
      <w:r w:rsidR="00BE30ED" w:rsidRPr="008F509B">
        <w:rPr>
          <w:b w:val="0"/>
          <w:szCs w:val="28"/>
        </w:rPr>
        <w:t>4Р</w:t>
      </w:r>
      <w:r w:rsidR="00996959">
        <w:rPr>
          <w:b w:val="0"/>
          <w:szCs w:val="28"/>
        </w:rPr>
        <w:t>У в 202</w:t>
      </w:r>
      <w:r>
        <w:rPr>
          <w:b w:val="0"/>
          <w:szCs w:val="28"/>
        </w:rPr>
        <w:t>6</w:t>
      </w:r>
      <w:r w:rsidR="00996959">
        <w:rPr>
          <w:b w:val="0"/>
          <w:szCs w:val="28"/>
        </w:rPr>
        <w:t xml:space="preserve"> году.</w:t>
      </w:r>
      <w:r w:rsidR="00BE30ED" w:rsidRPr="008F509B">
        <w:rPr>
          <w:b w:val="0"/>
          <w:color w:val="000000"/>
          <w:szCs w:val="28"/>
        </w:rPr>
        <w:t xml:space="preserve"> </w:t>
      </w:r>
    </w:p>
    <w:p w14:paraId="66006E65" w14:textId="77777777" w:rsidR="00BE30ED" w:rsidRPr="008F509B" w:rsidRDefault="00BE30ED" w:rsidP="00BE30ED">
      <w:pPr>
        <w:pStyle w:val="1"/>
        <w:jc w:val="center"/>
        <w:rPr>
          <w:b w:val="0"/>
          <w:szCs w:val="28"/>
        </w:rPr>
      </w:pPr>
      <w:r w:rsidRPr="008F509B">
        <w:rPr>
          <w:b w:val="0"/>
          <w:szCs w:val="28"/>
        </w:rPr>
        <w:t xml:space="preserve"> </w:t>
      </w:r>
    </w:p>
    <w:p w14:paraId="186AB89C" w14:textId="32EDE581" w:rsidR="0086619E" w:rsidRDefault="00996959" w:rsidP="0086619E">
      <w:pPr>
        <w:numPr>
          <w:ilvl w:val="0"/>
          <w:numId w:val="7"/>
        </w:numPr>
        <w:jc w:val="center"/>
      </w:pPr>
      <w:r w:rsidRPr="00E26171">
        <w:t>Назначение и область применения</w:t>
      </w:r>
      <w:r w:rsidR="0086619E" w:rsidRPr="00E26171">
        <w:t>.</w:t>
      </w:r>
    </w:p>
    <w:p w14:paraId="513906D2" w14:textId="77777777" w:rsidR="0086619E" w:rsidRPr="00E26171" w:rsidRDefault="0086619E" w:rsidP="0086619E">
      <w:pPr>
        <w:jc w:val="center"/>
      </w:pPr>
    </w:p>
    <w:p w14:paraId="6A2345C9" w14:textId="79D68DF6" w:rsidR="0086619E" w:rsidRPr="00996959" w:rsidRDefault="00AA78A8" w:rsidP="00FF14AB">
      <w:pPr>
        <w:pStyle w:val="a5"/>
        <w:numPr>
          <w:ilvl w:val="1"/>
          <w:numId w:val="7"/>
        </w:numPr>
        <w:ind w:left="142" w:firstLine="425"/>
        <w:jc w:val="both"/>
        <w:rPr>
          <w:sz w:val="28"/>
        </w:rPr>
      </w:pPr>
      <w:r w:rsidRPr="00996959">
        <w:rPr>
          <w:sz w:val="28"/>
        </w:rPr>
        <w:t xml:space="preserve"> </w:t>
      </w:r>
      <w:r w:rsidR="0086619E" w:rsidRPr="00996959">
        <w:rPr>
          <w:sz w:val="28"/>
        </w:rPr>
        <w:t xml:space="preserve">Агрегат предназначен для перекачивания </w:t>
      </w:r>
      <w:r w:rsidR="0029069F">
        <w:rPr>
          <w:sz w:val="28"/>
        </w:rPr>
        <w:t>рассолов</w:t>
      </w:r>
      <w:r w:rsidR="0029069F" w:rsidRPr="00996959">
        <w:rPr>
          <w:bCs/>
          <w:szCs w:val="28"/>
        </w:rPr>
        <w:t xml:space="preserve"> </w:t>
      </w:r>
      <w:r w:rsidR="0029069F" w:rsidRPr="00996959">
        <w:rPr>
          <w:bCs/>
          <w:sz w:val="28"/>
          <w:szCs w:val="28"/>
        </w:rPr>
        <w:t>и</w:t>
      </w:r>
      <w:r w:rsidR="0086619E" w:rsidRPr="00996959">
        <w:rPr>
          <w:sz w:val="28"/>
          <w:szCs w:val="28"/>
        </w:rPr>
        <w:t xml:space="preserve"> должен быть закуплен согласно типового технического задания № 6.6. «Альбома типовых технических заданий на закупку технологического оборудования для фабрик ОАО «Беларуськалий».</w:t>
      </w:r>
      <w:r w:rsidR="00996959" w:rsidRPr="00996959">
        <w:rPr>
          <w:sz w:val="28"/>
          <w:szCs w:val="28"/>
        </w:rPr>
        <w:t xml:space="preserve"> </w:t>
      </w:r>
      <w:r w:rsidR="0086619E" w:rsidRPr="00996959">
        <w:rPr>
          <w:sz w:val="28"/>
          <w:szCs w:val="28"/>
        </w:rPr>
        <w:t>Эксплуатация насоса в помещении, температурный режим от +5 до +35°</w:t>
      </w:r>
      <w:r w:rsidR="0029069F" w:rsidRPr="00996959">
        <w:rPr>
          <w:sz w:val="28"/>
          <w:szCs w:val="28"/>
        </w:rPr>
        <w:t>С при</w:t>
      </w:r>
      <w:r w:rsidR="0086619E" w:rsidRPr="00996959">
        <w:rPr>
          <w:sz w:val="28"/>
          <w:szCs w:val="28"/>
        </w:rPr>
        <w:t xml:space="preserve"> относительной влажности воздуха от 40</w:t>
      </w:r>
      <w:r w:rsidR="0029069F" w:rsidRPr="00996959">
        <w:rPr>
          <w:sz w:val="28"/>
          <w:szCs w:val="28"/>
        </w:rPr>
        <w:t>% до</w:t>
      </w:r>
      <w:r w:rsidR="0086619E" w:rsidRPr="00996959">
        <w:rPr>
          <w:sz w:val="28"/>
          <w:szCs w:val="28"/>
        </w:rPr>
        <w:t xml:space="preserve"> 80%.</w:t>
      </w:r>
      <w:r w:rsidR="0086619E" w:rsidRPr="00996959">
        <w:rPr>
          <w:sz w:val="28"/>
        </w:rPr>
        <w:t xml:space="preserve"> </w:t>
      </w:r>
      <w:r w:rsidR="007E6440">
        <w:rPr>
          <w:sz w:val="28"/>
        </w:rPr>
        <w:t>объемной</w:t>
      </w:r>
      <w:r w:rsidR="0086619E" w:rsidRPr="00996959">
        <w:rPr>
          <w:sz w:val="28"/>
        </w:rPr>
        <w:t xml:space="preserve"> концентрации твердых </w:t>
      </w:r>
      <w:r w:rsidR="007E6440">
        <w:rPr>
          <w:sz w:val="28"/>
        </w:rPr>
        <w:t>включений</w:t>
      </w:r>
      <w:r w:rsidR="0086619E" w:rsidRPr="00996959">
        <w:rPr>
          <w:sz w:val="28"/>
        </w:rPr>
        <w:t xml:space="preserve"> </w:t>
      </w:r>
      <w:r w:rsidR="00630D63" w:rsidRPr="00996959">
        <w:rPr>
          <w:sz w:val="28"/>
        </w:rPr>
        <w:t xml:space="preserve">до </w:t>
      </w:r>
      <w:r w:rsidR="007E6440">
        <w:rPr>
          <w:sz w:val="28"/>
        </w:rPr>
        <w:t>40</w:t>
      </w:r>
      <w:r w:rsidR="0086619E" w:rsidRPr="00996959">
        <w:rPr>
          <w:sz w:val="28"/>
        </w:rPr>
        <w:t>%</w:t>
      </w:r>
      <w:r w:rsidR="007E6440">
        <w:rPr>
          <w:sz w:val="28"/>
        </w:rPr>
        <w:t>, средний размер твердых частиц 6 мм.</w:t>
      </w:r>
    </w:p>
    <w:p w14:paraId="66391086" w14:textId="2F5974A9" w:rsidR="0086619E" w:rsidRDefault="0086619E" w:rsidP="00996959">
      <w:pPr>
        <w:ind w:firstLine="567"/>
        <w:jc w:val="both"/>
        <w:rPr>
          <w:szCs w:val="28"/>
        </w:rPr>
      </w:pPr>
      <w:r>
        <w:t xml:space="preserve">1.2. </w:t>
      </w:r>
      <w:r w:rsidRPr="001F57F7">
        <w:rPr>
          <w:szCs w:val="28"/>
        </w:rPr>
        <w:t xml:space="preserve">Количество: </w:t>
      </w:r>
      <w:r w:rsidR="0029069F">
        <w:rPr>
          <w:szCs w:val="28"/>
        </w:rPr>
        <w:t>1</w:t>
      </w:r>
      <w:r w:rsidRPr="001F57F7">
        <w:rPr>
          <w:szCs w:val="28"/>
        </w:rPr>
        <w:t xml:space="preserve"> шт.</w:t>
      </w:r>
    </w:p>
    <w:p w14:paraId="363BE316" w14:textId="5B7E942B" w:rsidR="0086619E" w:rsidRDefault="00996959" w:rsidP="00996959">
      <w:pPr>
        <w:pStyle w:val="a3"/>
        <w:rPr>
          <w:szCs w:val="28"/>
        </w:rPr>
      </w:pPr>
      <w:r>
        <w:rPr>
          <w:szCs w:val="28"/>
        </w:rPr>
        <w:t xml:space="preserve">   1.3.</w:t>
      </w:r>
      <w:r w:rsidR="0086619E">
        <w:rPr>
          <w:szCs w:val="28"/>
        </w:rPr>
        <w:t xml:space="preserve"> </w:t>
      </w:r>
      <w:r w:rsidR="0086619E" w:rsidRPr="001F57F7">
        <w:rPr>
          <w:szCs w:val="28"/>
        </w:rPr>
        <w:t xml:space="preserve">Срок </w:t>
      </w:r>
      <w:r w:rsidRPr="001F57F7">
        <w:rPr>
          <w:szCs w:val="28"/>
        </w:rPr>
        <w:t xml:space="preserve">поставки: </w:t>
      </w:r>
      <w:r w:rsidR="00FF14AB">
        <w:rPr>
          <w:szCs w:val="28"/>
        </w:rPr>
        <w:t>2</w:t>
      </w:r>
      <w:r w:rsidR="0086619E">
        <w:rPr>
          <w:szCs w:val="28"/>
        </w:rPr>
        <w:t xml:space="preserve"> квартал 202</w:t>
      </w:r>
      <w:r w:rsidR="00FF14AB">
        <w:rPr>
          <w:szCs w:val="28"/>
        </w:rPr>
        <w:t>6</w:t>
      </w:r>
      <w:r w:rsidR="0086619E">
        <w:rPr>
          <w:szCs w:val="28"/>
        </w:rPr>
        <w:t xml:space="preserve"> г.</w:t>
      </w:r>
    </w:p>
    <w:p w14:paraId="7ADA2EF1" w14:textId="77777777" w:rsidR="0086619E" w:rsidRPr="00E32D70" w:rsidRDefault="0086619E" w:rsidP="0086619E">
      <w:pPr>
        <w:tabs>
          <w:tab w:val="left" w:pos="7920"/>
        </w:tabs>
        <w:spacing w:before="240" w:after="120"/>
        <w:ind w:left="567"/>
        <w:jc w:val="center"/>
        <w:rPr>
          <w:szCs w:val="28"/>
        </w:rPr>
      </w:pPr>
      <w:r>
        <w:t xml:space="preserve">2. </w:t>
      </w:r>
      <w:r w:rsidRPr="00E32D70">
        <w:rPr>
          <w:szCs w:val="28"/>
        </w:rPr>
        <w:t>Характеристика исходного питания</w:t>
      </w:r>
    </w:p>
    <w:p w14:paraId="47AD3861" w14:textId="77777777" w:rsidR="0029069F" w:rsidRDefault="0086619E" w:rsidP="0029069F">
      <w:pPr>
        <w:tabs>
          <w:tab w:val="left" w:pos="1134"/>
        </w:tabs>
        <w:spacing w:line="216" w:lineRule="auto"/>
        <w:ind w:firstLine="567"/>
        <w:jc w:val="both"/>
        <w:rPr>
          <w:iCs/>
          <w:szCs w:val="28"/>
        </w:rPr>
      </w:pPr>
      <w:r w:rsidRPr="00E32D70">
        <w:rPr>
          <w:iCs/>
          <w:szCs w:val="28"/>
        </w:rPr>
        <w:t>2.</w:t>
      </w:r>
      <w:r w:rsidR="0029069F">
        <w:rPr>
          <w:iCs/>
          <w:szCs w:val="28"/>
        </w:rPr>
        <w:t>2</w:t>
      </w:r>
      <w:r w:rsidRPr="00E32D70">
        <w:rPr>
          <w:iCs/>
          <w:szCs w:val="28"/>
        </w:rPr>
        <w:t xml:space="preserve">. </w:t>
      </w:r>
      <w:r w:rsidR="0029069F" w:rsidRPr="0029069F">
        <w:rPr>
          <w:iCs/>
          <w:szCs w:val="28"/>
        </w:rPr>
        <w:t>Рассол:</w:t>
      </w:r>
    </w:p>
    <w:p w14:paraId="385E0CDD" w14:textId="77777777" w:rsidR="000C0170" w:rsidRDefault="000C0170" w:rsidP="0029069F">
      <w:pPr>
        <w:tabs>
          <w:tab w:val="left" w:pos="1134"/>
        </w:tabs>
        <w:spacing w:line="216" w:lineRule="auto"/>
        <w:ind w:firstLine="567"/>
        <w:jc w:val="both"/>
      </w:pPr>
      <w:r w:rsidRPr="000C0170">
        <w:t>наличие механических примесей</w:t>
      </w:r>
      <w:r>
        <w:t xml:space="preserve">: </w:t>
      </w:r>
    </w:p>
    <w:p w14:paraId="1E7CE85A" w14:textId="0458F7D8" w:rsidR="0086619E" w:rsidRDefault="000C0170" w:rsidP="0029069F">
      <w:pPr>
        <w:tabs>
          <w:tab w:val="left" w:pos="1134"/>
        </w:tabs>
        <w:spacing w:line="216" w:lineRule="auto"/>
        <w:ind w:firstLine="567"/>
        <w:jc w:val="both"/>
      </w:pPr>
      <w:r>
        <w:t>размер</w:t>
      </w:r>
      <w:r w:rsidR="0086619E" w:rsidRPr="00E32D70">
        <w:t xml:space="preserve"> твердых частиц</w:t>
      </w:r>
      <w:r w:rsidR="0033729B">
        <w:t xml:space="preserve"> не более </w:t>
      </w:r>
      <w:r w:rsidR="0086619E" w:rsidRPr="00E32D70">
        <w:t xml:space="preserve"> </w:t>
      </w:r>
      <w:r w:rsidR="0033729B">
        <w:t xml:space="preserve">     </w:t>
      </w:r>
      <w:r>
        <w:t xml:space="preserve">                                                         </w:t>
      </w:r>
      <w:r w:rsidR="00AA78A8">
        <w:t xml:space="preserve">     </w:t>
      </w:r>
      <w:r>
        <w:t>6</w:t>
      </w:r>
      <w:r w:rsidR="0086619E" w:rsidRPr="00E32D70">
        <w:t xml:space="preserve"> мм</w:t>
      </w:r>
      <w:r w:rsidR="0086619E">
        <w:t>.</w:t>
      </w:r>
    </w:p>
    <w:p w14:paraId="09326F2B" w14:textId="77777777" w:rsidR="00996959" w:rsidRDefault="00996959" w:rsidP="0086619E">
      <w:pPr>
        <w:pStyle w:val="a3"/>
        <w:tabs>
          <w:tab w:val="left" w:pos="1134"/>
        </w:tabs>
        <w:spacing w:line="216" w:lineRule="auto"/>
        <w:ind w:firstLine="709"/>
        <w:jc w:val="center"/>
        <w:rPr>
          <w:szCs w:val="28"/>
        </w:rPr>
      </w:pPr>
    </w:p>
    <w:p w14:paraId="62037BCA" w14:textId="5301DAC4" w:rsidR="0086619E" w:rsidRPr="00B14087" w:rsidRDefault="0086619E" w:rsidP="0086619E">
      <w:pPr>
        <w:pStyle w:val="a3"/>
        <w:tabs>
          <w:tab w:val="left" w:pos="1134"/>
        </w:tabs>
        <w:spacing w:line="216" w:lineRule="auto"/>
        <w:ind w:firstLine="709"/>
        <w:jc w:val="center"/>
        <w:rPr>
          <w:szCs w:val="28"/>
        </w:rPr>
      </w:pPr>
      <w:r w:rsidRPr="00B14087">
        <w:rPr>
          <w:szCs w:val="28"/>
        </w:rPr>
        <w:t>3. Требуемые технологические параметры</w:t>
      </w:r>
    </w:p>
    <w:p w14:paraId="3AB0DB69" w14:textId="77777777" w:rsidR="0086619E" w:rsidRDefault="0086619E" w:rsidP="0086619E">
      <w:pPr>
        <w:pStyle w:val="a3"/>
        <w:tabs>
          <w:tab w:val="left" w:pos="1134"/>
        </w:tabs>
        <w:spacing w:line="216" w:lineRule="auto"/>
        <w:ind w:firstLine="709"/>
        <w:rPr>
          <w:spacing w:val="-4"/>
          <w:szCs w:val="28"/>
        </w:rPr>
      </w:pPr>
    </w:p>
    <w:p w14:paraId="2DDE1B9E" w14:textId="6DC9E170" w:rsidR="0086619E" w:rsidRPr="002E0DD7" w:rsidRDefault="0086619E" w:rsidP="00996959">
      <w:pPr>
        <w:pStyle w:val="a3"/>
        <w:tabs>
          <w:tab w:val="left" w:pos="1134"/>
        </w:tabs>
        <w:spacing w:line="216" w:lineRule="auto"/>
        <w:ind w:left="0" w:firstLine="567"/>
        <w:rPr>
          <w:b/>
          <w:spacing w:val="-4"/>
          <w:szCs w:val="28"/>
        </w:rPr>
      </w:pPr>
      <w:r w:rsidRPr="002E0DD7">
        <w:rPr>
          <w:spacing w:val="-4"/>
          <w:szCs w:val="28"/>
        </w:rPr>
        <w:t>3.1. Производительность (без учета воздуха</w:t>
      </w:r>
      <w:r w:rsidR="00996959" w:rsidRPr="002E0DD7">
        <w:rPr>
          <w:spacing w:val="-4"/>
          <w:szCs w:val="28"/>
        </w:rPr>
        <w:t>),</w:t>
      </w:r>
      <w:r w:rsidR="00996959">
        <w:rPr>
          <w:spacing w:val="-4"/>
          <w:szCs w:val="28"/>
        </w:rPr>
        <w:t xml:space="preserve"> не</w:t>
      </w:r>
      <w:r>
        <w:rPr>
          <w:spacing w:val="-4"/>
          <w:szCs w:val="28"/>
        </w:rPr>
        <w:t xml:space="preserve"> </w:t>
      </w:r>
      <w:r w:rsidR="00996959">
        <w:rPr>
          <w:spacing w:val="-4"/>
          <w:szCs w:val="28"/>
        </w:rPr>
        <w:t xml:space="preserve">менее </w:t>
      </w:r>
      <w:r w:rsidR="00996959" w:rsidRPr="002E0DD7">
        <w:rPr>
          <w:spacing w:val="-4"/>
          <w:szCs w:val="28"/>
        </w:rPr>
        <w:t>м</w:t>
      </w:r>
      <w:r w:rsidRPr="002E0DD7">
        <w:rPr>
          <w:spacing w:val="-4"/>
          <w:szCs w:val="28"/>
          <w:vertAlign w:val="superscript"/>
        </w:rPr>
        <w:t>3</w:t>
      </w:r>
      <w:r w:rsidRPr="002E0DD7">
        <w:rPr>
          <w:spacing w:val="-4"/>
          <w:szCs w:val="28"/>
        </w:rPr>
        <w:t>/час</w:t>
      </w:r>
      <w:r w:rsidRPr="002E0DD7">
        <w:rPr>
          <w:spacing w:val="-4"/>
          <w:szCs w:val="28"/>
        </w:rPr>
        <w:tab/>
      </w:r>
      <w:r>
        <w:rPr>
          <w:spacing w:val="-4"/>
          <w:szCs w:val="28"/>
        </w:rPr>
        <w:t xml:space="preserve">                      </w:t>
      </w:r>
      <w:r w:rsidR="00AA78A8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 </w:t>
      </w:r>
      <w:r w:rsidR="0029069F">
        <w:t>400</w:t>
      </w:r>
    </w:p>
    <w:p w14:paraId="3CD65963" w14:textId="602ACEF5" w:rsidR="0086619E" w:rsidRDefault="0086619E" w:rsidP="00996959">
      <w:pPr>
        <w:pStyle w:val="a3"/>
        <w:tabs>
          <w:tab w:val="left" w:pos="1134"/>
        </w:tabs>
        <w:spacing w:line="216" w:lineRule="auto"/>
        <w:ind w:left="0" w:firstLine="567"/>
      </w:pPr>
      <w:r>
        <w:rPr>
          <w:szCs w:val="28"/>
        </w:rPr>
        <w:t>3</w:t>
      </w:r>
      <w:r w:rsidRPr="0070566E">
        <w:rPr>
          <w:szCs w:val="28"/>
        </w:rPr>
        <w:t>.2</w:t>
      </w:r>
      <w:r>
        <w:rPr>
          <w:szCs w:val="28"/>
        </w:rPr>
        <w:t>.</w:t>
      </w:r>
      <w:r w:rsidRPr="0070566E">
        <w:rPr>
          <w:szCs w:val="28"/>
        </w:rPr>
        <w:t xml:space="preserve"> </w:t>
      </w:r>
      <w:r>
        <w:rPr>
          <w:szCs w:val="28"/>
        </w:rPr>
        <w:t xml:space="preserve">Напор, не </w:t>
      </w:r>
      <w:r w:rsidR="0033729B">
        <w:rPr>
          <w:szCs w:val="28"/>
        </w:rPr>
        <w:t>м</w:t>
      </w:r>
      <w:r>
        <w:rPr>
          <w:szCs w:val="28"/>
        </w:rPr>
        <w:t xml:space="preserve">енее   м                                                                            </w:t>
      </w:r>
      <w:r w:rsidR="0029069F">
        <w:rPr>
          <w:szCs w:val="28"/>
        </w:rPr>
        <w:t xml:space="preserve">  </w:t>
      </w:r>
      <w:r>
        <w:rPr>
          <w:szCs w:val="28"/>
        </w:rPr>
        <w:t xml:space="preserve">        </w:t>
      </w:r>
      <w:r w:rsidR="0029069F">
        <w:t>40</w:t>
      </w:r>
    </w:p>
    <w:p w14:paraId="7A47BB1B" w14:textId="75B20509" w:rsidR="007B23C2" w:rsidRDefault="008814CB" w:rsidP="00996959">
      <w:pPr>
        <w:pStyle w:val="a3"/>
        <w:tabs>
          <w:tab w:val="left" w:pos="1134"/>
        </w:tabs>
        <w:spacing w:line="216" w:lineRule="auto"/>
        <w:ind w:left="0" w:firstLine="567"/>
      </w:pPr>
      <w:r>
        <w:t>3.2.1.</w:t>
      </w:r>
      <w:r w:rsidR="007B23C2" w:rsidRPr="007B23C2">
        <w:t xml:space="preserve"> </w:t>
      </w:r>
      <w:r w:rsidR="007B23C2">
        <w:t xml:space="preserve">Режим на всасе – заливной поток, на нагнетании – подпор, схема – </w:t>
      </w:r>
    </w:p>
    <w:p w14:paraId="655267BD" w14:textId="21FF55E9" w:rsidR="008814CB" w:rsidRPr="007B23C2" w:rsidRDefault="007B23C2" w:rsidP="00996959">
      <w:pPr>
        <w:pStyle w:val="a3"/>
        <w:tabs>
          <w:tab w:val="left" w:pos="1134"/>
        </w:tabs>
        <w:spacing w:line="216" w:lineRule="auto"/>
        <w:ind w:left="0" w:firstLine="567"/>
      </w:pPr>
      <w:r>
        <w:t>приложение 1</w:t>
      </w:r>
    </w:p>
    <w:p w14:paraId="78E1A4C0" w14:textId="77777777" w:rsidR="00996959" w:rsidRDefault="00996959" w:rsidP="0086619E">
      <w:pPr>
        <w:tabs>
          <w:tab w:val="left" w:pos="1134"/>
        </w:tabs>
        <w:spacing w:line="216" w:lineRule="auto"/>
        <w:ind w:firstLine="709"/>
        <w:jc w:val="center"/>
        <w:rPr>
          <w:szCs w:val="28"/>
        </w:rPr>
      </w:pPr>
    </w:p>
    <w:p w14:paraId="77D9AB2C" w14:textId="195F5236" w:rsidR="0086619E" w:rsidRDefault="0086619E" w:rsidP="0086619E">
      <w:pPr>
        <w:tabs>
          <w:tab w:val="left" w:pos="1134"/>
        </w:tabs>
        <w:spacing w:line="216" w:lineRule="auto"/>
        <w:ind w:firstLine="709"/>
        <w:jc w:val="center"/>
        <w:rPr>
          <w:szCs w:val="28"/>
        </w:rPr>
      </w:pPr>
      <w:r w:rsidRPr="0033729B">
        <w:rPr>
          <w:szCs w:val="28"/>
        </w:rPr>
        <w:t>4. Технические требования</w:t>
      </w:r>
    </w:p>
    <w:p w14:paraId="7087773B" w14:textId="3508538E" w:rsidR="007E6440" w:rsidRDefault="007E6440" w:rsidP="007E6440">
      <w:pPr>
        <w:pStyle w:val="a3"/>
        <w:tabs>
          <w:tab w:val="left" w:pos="1134"/>
        </w:tabs>
        <w:spacing w:line="216" w:lineRule="auto"/>
        <w:rPr>
          <w:szCs w:val="28"/>
        </w:rPr>
      </w:pPr>
      <w:r>
        <w:rPr>
          <w:szCs w:val="28"/>
        </w:rPr>
        <w:t xml:space="preserve">     </w:t>
      </w:r>
      <w:r w:rsidR="00767B45">
        <w:rPr>
          <w:szCs w:val="28"/>
        </w:rPr>
        <w:t xml:space="preserve">4.1. Тип насоса                                                    </w:t>
      </w:r>
      <w:r>
        <w:rPr>
          <w:szCs w:val="28"/>
        </w:rPr>
        <w:t xml:space="preserve">         </w:t>
      </w:r>
      <w:r w:rsidR="00767B45">
        <w:rPr>
          <w:szCs w:val="28"/>
        </w:rPr>
        <w:t xml:space="preserve">    центробежный</w:t>
      </w:r>
      <w:r>
        <w:rPr>
          <w:szCs w:val="28"/>
        </w:rPr>
        <w:t xml:space="preserve">  </w:t>
      </w:r>
    </w:p>
    <w:p w14:paraId="6F2FBCE2" w14:textId="3698F7DB" w:rsidR="007E6440" w:rsidRPr="007E6440" w:rsidRDefault="007E6440" w:rsidP="007E6440">
      <w:pPr>
        <w:pStyle w:val="a3"/>
        <w:tabs>
          <w:tab w:val="left" w:pos="1134"/>
        </w:tabs>
        <w:spacing w:line="216" w:lineRule="auto"/>
        <w:ind w:firstLine="709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Pr="007E6440">
        <w:rPr>
          <w:szCs w:val="28"/>
        </w:rPr>
        <w:t>однокорпусный, футерованный</w:t>
      </w:r>
    </w:p>
    <w:p w14:paraId="7488BB4E" w14:textId="27680359" w:rsidR="00767B45" w:rsidRDefault="007E6440" w:rsidP="007E6440">
      <w:pPr>
        <w:pStyle w:val="a3"/>
        <w:tabs>
          <w:tab w:val="left" w:pos="1134"/>
        </w:tabs>
        <w:spacing w:line="216" w:lineRule="auto"/>
        <w:ind w:left="0" w:firstLine="709"/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  <w:r w:rsidRPr="007E6440">
        <w:rPr>
          <w:szCs w:val="28"/>
        </w:rPr>
        <w:t>абразивным материалом</w:t>
      </w:r>
    </w:p>
    <w:p w14:paraId="46613539" w14:textId="77777777" w:rsidR="00996959" w:rsidRDefault="00996959" w:rsidP="00996959">
      <w:pPr>
        <w:tabs>
          <w:tab w:val="left" w:pos="8100"/>
        </w:tabs>
        <w:rPr>
          <w:bCs/>
          <w:szCs w:val="28"/>
        </w:rPr>
      </w:pPr>
      <w:r>
        <w:rPr>
          <w:szCs w:val="28"/>
        </w:rPr>
        <w:t xml:space="preserve">          </w:t>
      </w:r>
      <w:r w:rsidR="0086619E">
        <w:rPr>
          <w:szCs w:val="28"/>
        </w:rPr>
        <w:t>4.</w:t>
      </w:r>
      <w:r w:rsidR="00767B45">
        <w:rPr>
          <w:szCs w:val="28"/>
        </w:rPr>
        <w:t>2</w:t>
      </w:r>
      <w:r w:rsidR="0086619E">
        <w:rPr>
          <w:szCs w:val="28"/>
        </w:rPr>
        <w:t xml:space="preserve">. Расположение электродвигателя -   </w:t>
      </w:r>
      <w:r>
        <w:rPr>
          <w:szCs w:val="28"/>
        </w:rPr>
        <w:t xml:space="preserve">                   </w:t>
      </w:r>
      <w:r w:rsidR="0086619E">
        <w:rPr>
          <w:szCs w:val="28"/>
        </w:rPr>
        <w:t xml:space="preserve"> </w:t>
      </w:r>
      <w:r w:rsidR="0086619E" w:rsidRPr="00A33283">
        <w:rPr>
          <w:bCs/>
          <w:szCs w:val="28"/>
        </w:rPr>
        <w:t xml:space="preserve">горизонтальное соосное </w:t>
      </w:r>
      <w:r>
        <w:rPr>
          <w:bCs/>
          <w:szCs w:val="28"/>
        </w:rPr>
        <w:t xml:space="preserve"> </w:t>
      </w:r>
    </w:p>
    <w:p w14:paraId="3C869726" w14:textId="344A36B0" w:rsidR="0086619E" w:rsidRPr="00A33283" w:rsidRDefault="00996959" w:rsidP="00996959">
      <w:pPr>
        <w:tabs>
          <w:tab w:val="left" w:pos="8100"/>
        </w:tabs>
        <w:rPr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       </w:t>
      </w:r>
      <w:r w:rsidR="0086619E" w:rsidRPr="00A33283">
        <w:rPr>
          <w:bCs/>
          <w:szCs w:val="28"/>
        </w:rPr>
        <w:t>с ротором насоса.</w:t>
      </w:r>
    </w:p>
    <w:p w14:paraId="1261515E" w14:textId="1DBAC5E2" w:rsidR="0086619E" w:rsidRDefault="0086619E" w:rsidP="00996959">
      <w:pPr>
        <w:ind w:firstLine="709"/>
      </w:pPr>
      <w:r>
        <w:rPr>
          <w:szCs w:val="28"/>
        </w:rPr>
        <w:t>4.</w:t>
      </w:r>
      <w:r w:rsidR="00AA78A8">
        <w:rPr>
          <w:szCs w:val="28"/>
        </w:rPr>
        <w:t>3</w:t>
      </w:r>
      <w:r>
        <w:rPr>
          <w:szCs w:val="28"/>
        </w:rPr>
        <w:t xml:space="preserve">. </w:t>
      </w:r>
      <w:r w:rsidRPr="0070566E">
        <w:rPr>
          <w:szCs w:val="28"/>
        </w:rPr>
        <w:t>Напряжение питания</w:t>
      </w:r>
      <w:r>
        <w:rPr>
          <w:szCs w:val="28"/>
        </w:rPr>
        <w:t>,</w:t>
      </w:r>
      <w:r w:rsidRPr="0070566E">
        <w:rPr>
          <w:bCs/>
          <w:szCs w:val="28"/>
        </w:rPr>
        <w:t xml:space="preserve"> В</w:t>
      </w:r>
      <w:r>
        <w:rPr>
          <w:bCs/>
          <w:szCs w:val="28"/>
        </w:rPr>
        <w:t>.</w:t>
      </w:r>
      <w:r>
        <w:rPr>
          <w:bCs/>
          <w:szCs w:val="28"/>
        </w:rPr>
        <w:tab/>
        <w:t xml:space="preserve">                                                             </w:t>
      </w:r>
      <w:r w:rsidR="00FF14AB">
        <w:rPr>
          <w:bCs/>
          <w:szCs w:val="28"/>
        </w:rPr>
        <w:t xml:space="preserve">   </w:t>
      </w:r>
      <w:r>
        <w:t>380</w:t>
      </w:r>
    </w:p>
    <w:p w14:paraId="2F4FBB4D" w14:textId="3D4585CF" w:rsidR="00396C85" w:rsidRPr="00396C85" w:rsidRDefault="00396C85" w:rsidP="00996959">
      <w:pPr>
        <w:ind w:firstLine="709"/>
      </w:pPr>
      <w:r w:rsidRPr="00396C85">
        <w:t>4</w:t>
      </w:r>
      <w:r>
        <w:t>.3.1. К</w:t>
      </w:r>
      <w:r w:rsidRPr="00396C85">
        <w:t xml:space="preserve">ласс изоляции </w:t>
      </w:r>
      <w:r>
        <w:t xml:space="preserve">                                                                              </w:t>
      </w:r>
      <w:r w:rsidRPr="00396C85">
        <w:t>Н</w:t>
      </w:r>
    </w:p>
    <w:p w14:paraId="3A7B3E58" w14:textId="4123E3A3" w:rsidR="0086619E" w:rsidRPr="00FA4F9F" w:rsidRDefault="0086619E" w:rsidP="00996959">
      <w:pPr>
        <w:ind w:firstLine="709"/>
      </w:pPr>
      <w:r w:rsidRPr="0024721E">
        <w:rPr>
          <w:bCs/>
          <w:szCs w:val="28"/>
        </w:rPr>
        <w:t>4.</w:t>
      </w:r>
      <w:r w:rsidR="00AA78A8">
        <w:rPr>
          <w:bCs/>
          <w:szCs w:val="28"/>
        </w:rPr>
        <w:t>4</w:t>
      </w:r>
      <w:r w:rsidRPr="0024721E">
        <w:rPr>
          <w:bCs/>
          <w:szCs w:val="28"/>
        </w:rPr>
        <w:t>. Частота</w:t>
      </w:r>
      <w:r>
        <w:rPr>
          <w:bCs/>
          <w:szCs w:val="28"/>
        </w:rPr>
        <w:t xml:space="preserve">, </w:t>
      </w:r>
      <w:r w:rsidRPr="0024721E">
        <w:rPr>
          <w:bCs/>
          <w:szCs w:val="28"/>
        </w:rPr>
        <w:t>Гц</w:t>
      </w:r>
      <w:r>
        <w:rPr>
          <w:bCs/>
          <w:szCs w:val="28"/>
        </w:rPr>
        <w:t>.</w:t>
      </w:r>
      <w:r w:rsidRPr="0024721E">
        <w:rPr>
          <w:bCs/>
          <w:szCs w:val="28"/>
        </w:rPr>
        <w:tab/>
      </w:r>
      <w:r w:rsidRPr="0024721E">
        <w:rPr>
          <w:bCs/>
          <w:szCs w:val="28"/>
        </w:rPr>
        <w:tab/>
      </w:r>
      <w:r w:rsidRPr="0024721E">
        <w:rPr>
          <w:bCs/>
          <w:szCs w:val="28"/>
        </w:rPr>
        <w:tab/>
      </w:r>
      <w:r w:rsidRPr="0024721E">
        <w:rPr>
          <w:bCs/>
          <w:szCs w:val="28"/>
        </w:rPr>
        <w:tab/>
      </w:r>
      <w:r w:rsidRPr="0024721E">
        <w:rPr>
          <w:bCs/>
          <w:szCs w:val="28"/>
        </w:rPr>
        <w:tab/>
      </w:r>
      <w:r w:rsidRPr="0024721E">
        <w:rPr>
          <w:bCs/>
          <w:szCs w:val="28"/>
        </w:rPr>
        <w:tab/>
      </w:r>
      <w:r w:rsidRPr="0024721E">
        <w:rPr>
          <w:bCs/>
          <w:szCs w:val="28"/>
        </w:rPr>
        <w:tab/>
      </w:r>
      <w:r>
        <w:rPr>
          <w:bCs/>
          <w:szCs w:val="28"/>
        </w:rPr>
        <w:t xml:space="preserve">                         </w:t>
      </w:r>
      <w:r>
        <w:t>50</w:t>
      </w:r>
      <w:r w:rsidRPr="0024721E">
        <w:rPr>
          <w:bCs/>
          <w:szCs w:val="28"/>
        </w:rPr>
        <w:tab/>
      </w:r>
    </w:p>
    <w:p w14:paraId="25137C7A" w14:textId="5122E7FA" w:rsidR="0086619E" w:rsidRDefault="0086619E" w:rsidP="00996959">
      <w:pPr>
        <w:ind w:firstLine="709"/>
        <w:rPr>
          <w:szCs w:val="28"/>
        </w:rPr>
      </w:pPr>
      <w:r>
        <w:rPr>
          <w:szCs w:val="28"/>
        </w:rPr>
        <w:t>4.</w:t>
      </w:r>
      <w:r w:rsidR="00AA78A8">
        <w:rPr>
          <w:szCs w:val="28"/>
        </w:rPr>
        <w:t>5</w:t>
      </w:r>
      <w:r>
        <w:rPr>
          <w:szCs w:val="28"/>
        </w:rPr>
        <w:t xml:space="preserve">. Исполнение по степени защиты, </w:t>
      </w:r>
      <w:r w:rsidRPr="00FA4F9F">
        <w:rPr>
          <w:szCs w:val="28"/>
        </w:rPr>
        <w:t>не ниже</w:t>
      </w:r>
      <w:r>
        <w:rPr>
          <w:szCs w:val="28"/>
        </w:rPr>
        <w:t>.</w:t>
      </w:r>
      <w:r w:rsidRPr="002044BC">
        <w:rPr>
          <w:szCs w:val="28"/>
        </w:rPr>
        <w:t xml:space="preserve"> </w:t>
      </w:r>
      <w:r>
        <w:rPr>
          <w:szCs w:val="28"/>
        </w:rPr>
        <w:t xml:space="preserve">                                     </w:t>
      </w:r>
      <w:r>
        <w:rPr>
          <w:szCs w:val="28"/>
          <w:lang w:val="en-US"/>
        </w:rPr>
        <w:t>IP</w:t>
      </w:r>
      <w:r w:rsidRPr="00FA4F9F">
        <w:rPr>
          <w:szCs w:val="28"/>
        </w:rPr>
        <w:t>54</w:t>
      </w:r>
    </w:p>
    <w:p w14:paraId="779B2B3C" w14:textId="55832A3E" w:rsidR="00E22143" w:rsidRPr="007E6440" w:rsidRDefault="007659BF" w:rsidP="00996959">
      <w:pPr>
        <w:pStyle w:val="a3"/>
        <w:tabs>
          <w:tab w:val="left" w:pos="1134"/>
        </w:tabs>
        <w:spacing w:line="216" w:lineRule="auto"/>
        <w:ind w:left="0" w:firstLine="709"/>
        <w:rPr>
          <w:szCs w:val="28"/>
        </w:rPr>
      </w:pPr>
      <w:r>
        <w:rPr>
          <w:szCs w:val="28"/>
        </w:rPr>
        <w:t xml:space="preserve">4.6. </w:t>
      </w:r>
      <w:r w:rsidRPr="0070566E">
        <w:rPr>
          <w:szCs w:val="28"/>
        </w:rPr>
        <w:t>Вид уплотнения</w:t>
      </w:r>
      <w:r>
        <w:rPr>
          <w:szCs w:val="28"/>
        </w:rPr>
        <w:t xml:space="preserve">                                                                               </w:t>
      </w:r>
      <w:r w:rsidRPr="007E6440">
        <w:rPr>
          <w:szCs w:val="28"/>
        </w:rPr>
        <w:t>сальник</w:t>
      </w:r>
    </w:p>
    <w:p w14:paraId="16D6919D" w14:textId="18E0B776" w:rsidR="0086619E" w:rsidRDefault="0086619E" w:rsidP="00996959">
      <w:pPr>
        <w:pStyle w:val="a3"/>
        <w:tabs>
          <w:tab w:val="left" w:pos="1134"/>
        </w:tabs>
        <w:spacing w:line="216" w:lineRule="auto"/>
        <w:ind w:left="0" w:firstLine="709"/>
        <w:rPr>
          <w:bCs/>
          <w:szCs w:val="28"/>
        </w:rPr>
      </w:pPr>
      <w:r>
        <w:rPr>
          <w:szCs w:val="28"/>
        </w:rPr>
        <w:t>4.</w:t>
      </w:r>
      <w:r w:rsidR="00E22143">
        <w:rPr>
          <w:szCs w:val="28"/>
        </w:rPr>
        <w:t>7</w:t>
      </w:r>
      <w:r>
        <w:rPr>
          <w:szCs w:val="28"/>
        </w:rPr>
        <w:t xml:space="preserve">. </w:t>
      </w:r>
      <w:r w:rsidRPr="0070566E">
        <w:rPr>
          <w:bCs/>
          <w:szCs w:val="28"/>
        </w:rPr>
        <w:t>Тип передачи</w:t>
      </w:r>
      <w:r>
        <w:rPr>
          <w:bCs/>
          <w:szCs w:val="28"/>
        </w:rPr>
        <w:t>.                                                                                   муфтовая</w:t>
      </w:r>
      <w:r w:rsidRPr="002044BC">
        <w:rPr>
          <w:bCs/>
          <w:szCs w:val="28"/>
        </w:rPr>
        <w:t xml:space="preserve"> </w:t>
      </w:r>
    </w:p>
    <w:p w14:paraId="409CEE68" w14:textId="3E80D3DE" w:rsidR="00E22143" w:rsidRDefault="00E22143" w:rsidP="00996959">
      <w:pPr>
        <w:pStyle w:val="a3"/>
        <w:tabs>
          <w:tab w:val="left" w:pos="1134"/>
        </w:tabs>
        <w:spacing w:line="216" w:lineRule="auto"/>
        <w:ind w:left="0" w:firstLine="709"/>
        <w:rPr>
          <w:bCs/>
          <w:szCs w:val="28"/>
        </w:rPr>
      </w:pPr>
      <w:r>
        <w:rPr>
          <w:bCs/>
          <w:szCs w:val="28"/>
        </w:rPr>
        <w:t>4.8.</w:t>
      </w:r>
      <w:r w:rsidRPr="0070566E">
        <w:rPr>
          <w:bCs/>
          <w:szCs w:val="28"/>
        </w:rPr>
        <w:t xml:space="preserve"> КПД насоса</w:t>
      </w:r>
      <w:r>
        <w:rPr>
          <w:bCs/>
          <w:szCs w:val="28"/>
        </w:rPr>
        <w:t>, %</w:t>
      </w:r>
      <w:r w:rsidRPr="0070566E">
        <w:rPr>
          <w:bCs/>
          <w:szCs w:val="28"/>
        </w:rPr>
        <w:t xml:space="preserve"> (не менее)</w:t>
      </w:r>
      <w:r>
        <w:rPr>
          <w:bCs/>
          <w:szCs w:val="28"/>
        </w:rPr>
        <w:t>.                                                               64</w:t>
      </w:r>
    </w:p>
    <w:p w14:paraId="5F72D25D" w14:textId="77777777" w:rsidR="0086619E" w:rsidRDefault="0086619E" w:rsidP="00996959">
      <w:pPr>
        <w:pStyle w:val="a3"/>
        <w:tabs>
          <w:tab w:val="left" w:pos="1134"/>
        </w:tabs>
        <w:spacing w:line="216" w:lineRule="auto"/>
        <w:ind w:left="0" w:firstLine="709"/>
        <w:rPr>
          <w:bCs/>
          <w:szCs w:val="28"/>
        </w:rPr>
      </w:pPr>
      <w:r>
        <w:rPr>
          <w:bCs/>
          <w:szCs w:val="28"/>
        </w:rPr>
        <w:t>4.</w:t>
      </w:r>
      <w:r w:rsidR="00E22143">
        <w:rPr>
          <w:bCs/>
          <w:szCs w:val="28"/>
        </w:rPr>
        <w:t>9</w:t>
      </w:r>
      <w:r>
        <w:rPr>
          <w:bCs/>
          <w:szCs w:val="28"/>
        </w:rPr>
        <w:t xml:space="preserve">. </w:t>
      </w:r>
      <w:r w:rsidRPr="001749B4">
        <w:rPr>
          <w:szCs w:val="28"/>
        </w:rPr>
        <w:t>Габаритные размеры</w:t>
      </w:r>
      <w:r>
        <w:rPr>
          <w:szCs w:val="28"/>
        </w:rPr>
        <w:t xml:space="preserve"> насос</w:t>
      </w:r>
      <w:r w:rsidR="00C96727">
        <w:rPr>
          <w:szCs w:val="28"/>
        </w:rPr>
        <w:t xml:space="preserve">ного </w:t>
      </w:r>
      <w:r>
        <w:rPr>
          <w:szCs w:val="28"/>
        </w:rPr>
        <w:t>а</w:t>
      </w:r>
      <w:r w:rsidR="00C96727">
        <w:rPr>
          <w:szCs w:val="28"/>
        </w:rPr>
        <w:t>грегата</w:t>
      </w:r>
      <w:r w:rsidRPr="001749B4">
        <w:rPr>
          <w:szCs w:val="28"/>
        </w:rPr>
        <w:t>:</w:t>
      </w:r>
      <w:r>
        <w:rPr>
          <w:bCs/>
          <w:szCs w:val="28"/>
        </w:rPr>
        <w:tab/>
      </w:r>
    </w:p>
    <w:p w14:paraId="52FD17AB" w14:textId="2AEF4888" w:rsidR="0086619E" w:rsidRPr="001749B4" w:rsidRDefault="0086619E" w:rsidP="00996959">
      <w:pPr>
        <w:tabs>
          <w:tab w:val="left" w:pos="1134"/>
        </w:tabs>
        <w:spacing w:line="216" w:lineRule="auto"/>
        <w:ind w:firstLine="709"/>
        <w:jc w:val="both"/>
        <w:rPr>
          <w:szCs w:val="28"/>
        </w:rPr>
      </w:pPr>
      <w:r w:rsidRPr="001749B4">
        <w:rPr>
          <w:szCs w:val="28"/>
        </w:rPr>
        <w:t>-</w:t>
      </w:r>
      <w:r>
        <w:rPr>
          <w:szCs w:val="28"/>
        </w:rPr>
        <w:t xml:space="preserve"> </w:t>
      </w:r>
      <w:r w:rsidRPr="001749B4">
        <w:rPr>
          <w:szCs w:val="28"/>
        </w:rPr>
        <w:t>длина, не</w:t>
      </w:r>
      <w:r>
        <w:rPr>
          <w:szCs w:val="28"/>
        </w:rPr>
        <w:t xml:space="preserve"> более </w:t>
      </w:r>
      <w:r w:rsidRPr="001749B4">
        <w:rPr>
          <w:szCs w:val="28"/>
        </w:rPr>
        <w:t>мм</w:t>
      </w:r>
      <w:r w:rsidRPr="001749B4">
        <w:rPr>
          <w:szCs w:val="28"/>
        </w:rPr>
        <w:tab/>
      </w:r>
      <w:r w:rsidRPr="001749B4">
        <w:rPr>
          <w:szCs w:val="28"/>
        </w:rPr>
        <w:tab/>
      </w:r>
      <w:r>
        <w:rPr>
          <w:szCs w:val="28"/>
        </w:rPr>
        <w:t xml:space="preserve">                                                     </w:t>
      </w:r>
      <w:r w:rsidR="00996959">
        <w:rPr>
          <w:szCs w:val="28"/>
        </w:rPr>
        <w:t xml:space="preserve">          </w:t>
      </w:r>
      <w:r>
        <w:rPr>
          <w:szCs w:val="28"/>
        </w:rPr>
        <w:t xml:space="preserve">  </w:t>
      </w:r>
      <w:r w:rsidR="000C0170">
        <w:rPr>
          <w:szCs w:val="28"/>
        </w:rPr>
        <w:t>2960</w:t>
      </w:r>
    </w:p>
    <w:p w14:paraId="5281EBD0" w14:textId="01A56163" w:rsidR="0086619E" w:rsidRPr="001749B4" w:rsidRDefault="0086619E" w:rsidP="00996959">
      <w:pPr>
        <w:tabs>
          <w:tab w:val="left" w:pos="1134"/>
        </w:tabs>
        <w:spacing w:line="216" w:lineRule="auto"/>
        <w:ind w:firstLine="709"/>
        <w:jc w:val="both"/>
        <w:rPr>
          <w:szCs w:val="28"/>
        </w:rPr>
      </w:pPr>
      <w:r w:rsidRPr="001749B4">
        <w:rPr>
          <w:szCs w:val="28"/>
        </w:rPr>
        <w:t>-</w:t>
      </w:r>
      <w:r>
        <w:rPr>
          <w:szCs w:val="28"/>
        </w:rPr>
        <w:t xml:space="preserve"> ширина, не более </w:t>
      </w:r>
      <w:r w:rsidRPr="001749B4">
        <w:rPr>
          <w:szCs w:val="28"/>
        </w:rPr>
        <w:t>мм</w:t>
      </w:r>
      <w:r w:rsidRPr="001749B4">
        <w:rPr>
          <w:szCs w:val="28"/>
        </w:rPr>
        <w:tab/>
      </w:r>
      <w:r w:rsidRPr="001749B4">
        <w:rPr>
          <w:szCs w:val="28"/>
        </w:rPr>
        <w:tab/>
      </w:r>
      <w:r>
        <w:rPr>
          <w:szCs w:val="28"/>
        </w:rPr>
        <w:t xml:space="preserve">                                                       </w:t>
      </w:r>
      <w:r w:rsidR="00996959">
        <w:rPr>
          <w:szCs w:val="28"/>
        </w:rPr>
        <w:t xml:space="preserve">         </w:t>
      </w:r>
      <w:r>
        <w:rPr>
          <w:szCs w:val="28"/>
        </w:rPr>
        <w:t xml:space="preserve"> </w:t>
      </w:r>
      <w:r w:rsidR="000C0170">
        <w:rPr>
          <w:szCs w:val="28"/>
        </w:rPr>
        <w:t>1005</w:t>
      </w:r>
    </w:p>
    <w:p w14:paraId="5D406B98" w14:textId="4A775CAA" w:rsidR="0086619E" w:rsidRDefault="0086619E" w:rsidP="0086619E">
      <w:pPr>
        <w:tabs>
          <w:tab w:val="left" w:pos="1134"/>
        </w:tabs>
        <w:spacing w:line="216" w:lineRule="auto"/>
        <w:ind w:firstLine="709"/>
        <w:jc w:val="both"/>
        <w:rPr>
          <w:szCs w:val="28"/>
        </w:rPr>
      </w:pPr>
      <w:r w:rsidRPr="001749B4">
        <w:rPr>
          <w:szCs w:val="28"/>
        </w:rPr>
        <w:t>-</w:t>
      </w:r>
      <w:r>
        <w:rPr>
          <w:szCs w:val="28"/>
        </w:rPr>
        <w:t xml:space="preserve"> </w:t>
      </w:r>
      <w:r w:rsidRPr="001749B4">
        <w:rPr>
          <w:szCs w:val="28"/>
        </w:rPr>
        <w:t>высота, не более</w:t>
      </w:r>
      <w:r>
        <w:rPr>
          <w:szCs w:val="28"/>
        </w:rPr>
        <w:t xml:space="preserve"> </w:t>
      </w:r>
      <w:r w:rsidRPr="001749B4">
        <w:rPr>
          <w:szCs w:val="28"/>
        </w:rPr>
        <w:t>мм</w:t>
      </w:r>
      <w:r>
        <w:rPr>
          <w:szCs w:val="28"/>
        </w:rPr>
        <w:t xml:space="preserve">                                                                 </w:t>
      </w:r>
      <w:r w:rsidR="00996959">
        <w:rPr>
          <w:szCs w:val="28"/>
        </w:rPr>
        <w:t xml:space="preserve">  </w:t>
      </w:r>
      <w:r>
        <w:rPr>
          <w:szCs w:val="28"/>
        </w:rPr>
        <w:t xml:space="preserve">  </w:t>
      </w:r>
      <w:r w:rsidR="00996959">
        <w:rPr>
          <w:szCs w:val="28"/>
        </w:rPr>
        <w:t xml:space="preserve">         </w:t>
      </w:r>
      <w:r>
        <w:rPr>
          <w:szCs w:val="28"/>
        </w:rPr>
        <w:t xml:space="preserve"> </w:t>
      </w:r>
      <w:r w:rsidR="008814CB">
        <w:rPr>
          <w:szCs w:val="28"/>
        </w:rPr>
        <w:t>950</w:t>
      </w:r>
    </w:p>
    <w:p w14:paraId="0B6C88AE" w14:textId="16BE4DC0" w:rsidR="0086619E" w:rsidRPr="00A71E41" w:rsidRDefault="0086619E" w:rsidP="00996959">
      <w:pPr>
        <w:pStyle w:val="a3"/>
        <w:tabs>
          <w:tab w:val="left" w:pos="1134"/>
        </w:tabs>
        <w:spacing w:line="216" w:lineRule="auto"/>
        <w:ind w:left="0" w:firstLine="709"/>
        <w:rPr>
          <w:szCs w:val="28"/>
        </w:rPr>
      </w:pPr>
      <w:r>
        <w:rPr>
          <w:szCs w:val="28"/>
        </w:rPr>
        <w:t>4.</w:t>
      </w:r>
      <w:r w:rsidR="00E22143">
        <w:rPr>
          <w:szCs w:val="28"/>
        </w:rPr>
        <w:t>10</w:t>
      </w:r>
      <w:r>
        <w:rPr>
          <w:szCs w:val="28"/>
        </w:rPr>
        <w:t xml:space="preserve">. </w:t>
      </w:r>
      <w:r w:rsidRPr="0070566E">
        <w:rPr>
          <w:szCs w:val="28"/>
        </w:rPr>
        <w:t>Мощность эл</w:t>
      </w:r>
      <w:r>
        <w:rPr>
          <w:szCs w:val="28"/>
        </w:rPr>
        <w:t>ектрод</w:t>
      </w:r>
      <w:r w:rsidRPr="0070566E">
        <w:rPr>
          <w:szCs w:val="28"/>
        </w:rPr>
        <w:t>вигателя</w:t>
      </w:r>
      <w:r>
        <w:rPr>
          <w:szCs w:val="28"/>
        </w:rPr>
        <w:t xml:space="preserve">, не более кВт.                                 </w:t>
      </w:r>
      <w:r w:rsidR="000C0170">
        <w:rPr>
          <w:szCs w:val="28"/>
        </w:rPr>
        <w:t>132</w:t>
      </w:r>
    </w:p>
    <w:p w14:paraId="4862BD14" w14:textId="77777777" w:rsidR="00D95A44" w:rsidRDefault="00D95A44" w:rsidP="00996959">
      <w:pPr>
        <w:ind w:firstLine="709"/>
        <w:jc w:val="both"/>
      </w:pPr>
      <w:r>
        <w:t>4.16.3 Не требуется</w:t>
      </w:r>
    </w:p>
    <w:p w14:paraId="0EFC7B37" w14:textId="52A2492B" w:rsidR="0086619E" w:rsidRDefault="0086619E" w:rsidP="00996959">
      <w:pPr>
        <w:ind w:firstLine="709"/>
        <w:jc w:val="both"/>
      </w:pPr>
      <w:r>
        <w:lastRenderedPageBreak/>
        <w:t>4.1</w:t>
      </w:r>
      <w:r w:rsidR="00E22143">
        <w:t>6</w:t>
      </w:r>
      <w:r>
        <w:t>.</w:t>
      </w:r>
      <w:r w:rsidR="00D95A44">
        <w:t>6</w:t>
      </w:r>
      <w:r>
        <w:t xml:space="preserve"> Обработанные неокрашенные поверхности </w:t>
      </w:r>
      <w:r w:rsidR="00A7482C">
        <w:t>насоса должны</w:t>
      </w:r>
      <w:r>
        <w:t xml:space="preserve"> быть подвергнуты консервации. Срок защиты без переконсервации 3 года.</w:t>
      </w:r>
    </w:p>
    <w:p w14:paraId="070FA362" w14:textId="77777777" w:rsidR="0086619E" w:rsidRDefault="0086619E" w:rsidP="00996959">
      <w:pPr>
        <w:ind w:firstLine="709"/>
        <w:jc w:val="both"/>
      </w:pPr>
      <w:r>
        <w:t>4.1</w:t>
      </w:r>
      <w:r w:rsidR="00D95A44">
        <w:t>6.7</w:t>
      </w:r>
      <w:r>
        <w:t>. Консервация и упаковка сборочных единиц, узлов и деталей должна обеспечивать сохранность их при транспортировке, погрузочно-разгрузочных операциях и временном хранении до монтажа.</w:t>
      </w:r>
    </w:p>
    <w:p w14:paraId="7DFB9521" w14:textId="77777777" w:rsidR="0086619E" w:rsidRDefault="0086619E" w:rsidP="0086619E">
      <w:pPr>
        <w:tabs>
          <w:tab w:val="left" w:pos="1134"/>
        </w:tabs>
        <w:ind w:firstLine="709"/>
        <w:jc w:val="center"/>
        <w:rPr>
          <w:szCs w:val="28"/>
        </w:rPr>
      </w:pPr>
    </w:p>
    <w:p w14:paraId="650B7855" w14:textId="77777777" w:rsidR="0086619E" w:rsidRDefault="0086619E" w:rsidP="0086619E"/>
    <w:sectPr w:rsidR="0086619E" w:rsidSect="00723D87">
      <w:pgSz w:w="11906" w:h="16838"/>
      <w:pgMar w:top="899" w:right="926" w:bottom="71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E0DB4"/>
    <w:multiLevelType w:val="multilevel"/>
    <w:tmpl w:val="ABFC7DD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1B3B5F98"/>
    <w:multiLevelType w:val="multilevel"/>
    <w:tmpl w:val="371EE592"/>
    <w:lvl w:ilvl="0">
      <w:start w:val="1"/>
      <w:numFmt w:val="decimal"/>
      <w:lvlText w:val="%1."/>
      <w:lvlJc w:val="left"/>
      <w:pPr>
        <w:tabs>
          <w:tab w:val="num" w:pos="1151"/>
        </w:tabs>
        <w:ind w:left="1021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1944" w:hanging="81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472" w:hanging="1440"/>
      </w:pPr>
      <w:rPr>
        <w:rFonts w:hint="default"/>
      </w:rPr>
    </w:lvl>
  </w:abstractNum>
  <w:abstractNum w:abstractNumId="2" w15:restartNumberingAfterBreak="0">
    <w:nsid w:val="1B507EE7"/>
    <w:multiLevelType w:val="multilevel"/>
    <w:tmpl w:val="3A8673CE"/>
    <w:lvl w:ilvl="0">
      <w:start w:val="1"/>
      <w:numFmt w:val="decimal"/>
      <w:lvlText w:val="%1."/>
      <w:lvlJc w:val="left"/>
      <w:pPr>
        <w:tabs>
          <w:tab w:val="num" w:pos="1151"/>
        </w:tabs>
        <w:ind w:left="1021" w:hanging="454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1944" w:hanging="8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92"/>
        </w:tabs>
        <w:ind w:left="2376" w:hanging="67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472" w:hanging="1440"/>
      </w:pPr>
      <w:rPr>
        <w:rFonts w:hint="default"/>
      </w:rPr>
    </w:lvl>
  </w:abstractNum>
  <w:abstractNum w:abstractNumId="3" w15:restartNumberingAfterBreak="0">
    <w:nsid w:val="64FE2602"/>
    <w:multiLevelType w:val="multilevel"/>
    <w:tmpl w:val="9844047C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958"/>
        </w:tabs>
        <w:ind w:left="95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36"/>
        </w:tabs>
        <w:ind w:left="113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14"/>
        </w:tabs>
        <w:ind w:left="1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30"/>
        </w:tabs>
        <w:ind w:left="2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8"/>
        </w:tabs>
        <w:ind w:left="2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46"/>
        </w:tabs>
        <w:ind w:left="3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84"/>
        </w:tabs>
        <w:ind w:left="3584" w:hanging="2160"/>
      </w:pPr>
      <w:rPr>
        <w:rFonts w:hint="default"/>
      </w:rPr>
    </w:lvl>
  </w:abstractNum>
  <w:abstractNum w:abstractNumId="4" w15:restartNumberingAfterBreak="0">
    <w:nsid w:val="67F57BA4"/>
    <w:multiLevelType w:val="multilevel"/>
    <w:tmpl w:val="365E1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A21B2E"/>
    <w:multiLevelType w:val="multilevel"/>
    <w:tmpl w:val="CFC0AF3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6B8F13E7"/>
    <w:multiLevelType w:val="hybridMultilevel"/>
    <w:tmpl w:val="6D6E8A20"/>
    <w:lvl w:ilvl="0" w:tplc="C9CC114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70636459"/>
    <w:multiLevelType w:val="multilevel"/>
    <w:tmpl w:val="0B565A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F35751C"/>
    <w:multiLevelType w:val="multilevel"/>
    <w:tmpl w:val="271A69A8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958"/>
        </w:tabs>
        <w:ind w:left="958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36"/>
        </w:tabs>
        <w:ind w:left="113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14"/>
        </w:tabs>
        <w:ind w:left="1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30"/>
        </w:tabs>
        <w:ind w:left="2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8"/>
        </w:tabs>
        <w:ind w:left="2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46"/>
        </w:tabs>
        <w:ind w:left="3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84"/>
        </w:tabs>
        <w:ind w:left="358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0ED"/>
    <w:rsid w:val="0008307A"/>
    <w:rsid w:val="000C0170"/>
    <w:rsid w:val="000F4C07"/>
    <w:rsid w:val="0029069F"/>
    <w:rsid w:val="00314347"/>
    <w:rsid w:val="0033729B"/>
    <w:rsid w:val="00396C85"/>
    <w:rsid w:val="003E3862"/>
    <w:rsid w:val="00490D5D"/>
    <w:rsid w:val="00491745"/>
    <w:rsid w:val="005D15AF"/>
    <w:rsid w:val="00630D63"/>
    <w:rsid w:val="007659BF"/>
    <w:rsid w:val="00767B45"/>
    <w:rsid w:val="0077153F"/>
    <w:rsid w:val="007B23C2"/>
    <w:rsid w:val="007E6440"/>
    <w:rsid w:val="0086619E"/>
    <w:rsid w:val="008814CB"/>
    <w:rsid w:val="00913734"/>
    <w:rsid w:val="00937A4D"/>
    <w:rsid w:val="00963ACD"/>
    <w:rsid w:val="00993C98"/>
    <w:rsid w:val="00996959"/>
    <w:rsid w:val="00A7482C"/>
    <w:rsid w:val="00AA78A8"/>
    <w:rsid w:val="00BB50D0"/>
    <w:rsid w:val="00BE30ED"/>
    <w:rsid w:val="00C95988"/>
    <w:rsid w:val="00C96727"/>
    <w:rsid w:val="00D95A44"/>
    <w:rsid w:val="00DC12A9"/>
    <w:rsid w:val="00DE6B82"/>
    <w:rsid w:val="00DF4BB1"/>
    <w:rsid w:val="00E22143"/>
    <w:rsid w:val="00F82757"/>
    <w:rsid w:val="00FF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C33B"/>
  <w15:docId w15:val="{FE3DA47C-685D-455D-938B-B133D5E7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0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30ED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0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BE30E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 Indent"/>
    <w:basedOn w:val="a"/>
    <w:link w:val="a4"/>
    <w:rsid w:val="0086619E"/>
    <w:pPr>
      <w:ind w:left="360"/>
    </w:pPr>
  </w:style>
  <w:style w:type="character" w:customStyle="1" w:styleId="a4">
    <w:name w:val="Основной текст с отступом Знак"/>
    <w:basedOn w:val="a0"/>
    <w:link w:val="a3"/>
    <w:rsid w:val="008661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6619E"/>
    <w:pPr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Бондаровец Наталья Евгеньевна</cp:lastModifiedBy>
  <cp:revision>4</cp:revision>
  <dcterms:created xsi:type="dcterms:W3CDTF">2025-08-19T13:13:00Z</dcterms:created>
  <dcterms:modified xsi:type="dcterms:W3CDTF">2025-09-09T13:03:00Z</dcterms:modified>
</cp:coreProperties>
</file>